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39" w:rsidRDefault="00DA3021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0356C2FF" wp14:editId="32836649">
            <wp:simplePos x="0" y="0"/>
            <wp:positionH relativeFrom="margin">
              <wp:posOffset>1971675</wp:posOffset>
            </wp:positionH>
            <wp:positionV relativeFrom="margin">
              <wp:posOffset>-904240</wp:posOffset>
            </wp:positionV>
            <wp:extent cx="2266950" cy="12803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80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39" w:rsidRDefault="008A1439" w:rsidP="000E2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JUNETEENTH BBQ COOKOFF ENTRY FORM</w:t>
      </w:r>
    </w:p>
    <w:p w:rsidR="008A1439" w:rsidRDefault="008A1439">
      <w:bookmarkStart w:id="0" w:name="_GoBack"/>
      <w:bookmarkEnd w:id="0"/>
    </w:p>
    <w:tbl>
      <w:tblPr>
        <w:tblStyle w:val="TableGrid"/>
        <w:tblpPr w:leftFromText="180" w:rightFromText="180" w:vertAnchor="text" w:tblpX="4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8"/>
        <w:gridCol w:w="6390"/>
      </w:tblGrid>
      <w:tr w:rsidR="000E291D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A1439" w:rsidRPr="00607A51" w:rsidRDefault="008A1439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7A51"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439" w:rsidRPr="00607A51" w:rsidRDefault="008A1439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A51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7A51">
              <w:rPr>
                <w:b/>
                <w:sz w:val="28"/>
                <w:szCs w:val="28"/>
              </w:rPr>
              <w:t>HEAD COOK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A51" w:rsidRPr="00607A51" w:rsidRDefault="00607A51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A51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7A51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A51" w:rsidRPr="00607A51" w:rsidRDefault="00607A51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A51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A51" w:rsidRPr="00607A51" w:rsidRDefault="00607A51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A51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7A51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A51" w:rsidRPr="00607A51" w:rsidRDefault="00607A51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A51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7A51">
              <w:rPr>
                <w:b/>
                <w:sz w:val="28"/>
                <w:szCs w:val="28"/>
              </w:rPr>
              <w:t>HOME/CELL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A51" w:rsidRPr="00607A51" w:rsidRDefault="00607A51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A51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A51" w:rsidTr="000E291D">
        <w:trPr>
          <w:trHeight w:val="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607A51" w:rsidRDefault="00607A51" w:rsidP="000E29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7A51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51" w:rsidRPr="00607A51" w:rsidRDefault="00607A51" w:rsidP="000E291D">
            <w:pPr>
              <w:ind w:right="-279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07A51" w:rsidRDefault="00607A5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607A51" w:rsidRDefault="00607A5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jc w:val="center"/>
        <w:rPr>
          <w:rFonts w:ascii="Arial" w:hAnsi="Arial" w:cs="Arial"/>
          <w:b/>
          <w:bCs/>
          <w:sz w:val="24"/>
          <w:szCs w:val="24"/>
        </w:rPr>
      </w:pPr>
    </w:p>
    <w:p w:rsidR="00DA3021" w:rsidRDefault="00DA302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DA3021" w:rsidRDefault="00DA302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DA3021" w:rsidRDefault="00DA302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DA3021" w:rsidRDefault="00DA302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DA3021" w:rsidRDefault="00DA302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DA3021" w:rsidRDefault="00DA302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DA3021" w:rsidRDefault="00DA302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Arial" w:hAnsi="Arial" w:cs="Arial"/>
          <w:b/>
          <w:bCs/>
          <w:sz w:val="24"/>
          <w:szCs w:val="24"/>
        </w:rPr>
      </w:pPr>
    </w:p>
    <w:p w:rsidR="00607A51" w:rsidRDefault="00607A51" w:rsidP="00607A5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GRAND CHAMPION PRIZES: T</w:t>
      </w:r>
      <w:r w:rsidR="000E291D">
        <w:rPr>
          <w:rFonts w:ascii="Arial" w:hAnsi="Arial" w:cs="Arial"/>
          <w:b/>
          <w:bCs/>
          <w:sz w:val="24"/>
          <w:szCs w:val="24"/>
        </w:rPr>
        <w:t>rophy, one pair of ESSENCE FEST</w:t>
      </w:r>
      <w:r>
        <w:rPr>
          <w:rFonts w:ascii="Arial" w:hAnsi="Arial" w:cs="Arial"/>
          <w:b/>
          <w:bCs/>
          <w:sz w:val="24"/>
          <w:szCs w:val="24"/>
        </w:rPr>
        <w:t>IVAL 3-d</w:t>
      </w:r>
      <w:r w:rsidR="000E291D">
        <w:rPr>
          <w:rFonts w:ascii="Arial" w:hAnsi="Arial" w:cs="Arial"/>
          <w:b/>
          <w:bCs/>
          <w:sz w:val="24"/>
          <w:szCs w:val="24"/>
        </w:rPr>
        <w:t>ay passes, HOST of the ULTIMATE</w:t>
      </w:r>
      <w:r w:rsidR="006A26C0">
        <w:rPr>
          <w:rFonts w:ascii="Arial" w:hAnsi="Arial" w:cs="Arial"/>
          <w:b/>
          <w:bCs/>
          <w:sz w:val="24"/>
          <w:szCs w:val="24"/>
        </w:rPr>
        <w:t xml:space="preserve"> </w:t>
      </w:r>
      <w:r w:rsidR="000E291D">
        <w:rPr>
          <w:rFonts w:ascii="Arial" w:hAnsi="Arial" w:cs="Arial"/>
          <w:b/>
          <w:bCs/>
          <w:sz w:val="24"/>
          <w:szCs w:val="24"/>
        </w:rPr>
        <w:t>TAILGATE PART</w:t>
      </w:r>
      <w:r w:rsidR="006A26C0">
        <w:rPr>
          <w:rFonts w:ascii="Arial" w:hAnsi="Arial" w:cs="Arial"/>
          <w:b/>
          <w:bCs/>
          <w:sz w:val="24"/>
          <w:szCs w:val="24"/>
        </w:rPr>
        <w:t>Y (f</w:t>
      </w:r>
      <w:r>
        <w:rPr>
          <w:rFonts w:ascii="Arial" w:hAnsi="Arial" w:cs="Arial"/>
          <w:b/>
          <w:bCs/>
          <w:sz w:val="24"/>
          <w:szCs w:val="24"/>
        </w:rPr>
        <w:t>all 2015).</w:t>
      </w:r>
    </w:p>
    <w:p w:rsidR="005C566E" w:rsidRDefault="005C566E" w:rsidP="0060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51" w:rsidRDefault="00607A51" w:rsidP="00607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33"/>
          <w:szCs w:val="33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>/2</w:t>
      </w:r>
      <w:r>
        <w:rPr>
          <w:rFonts w:ascii="Arial" w:hAnsi="Arial" w:cs="Arial"/>
          <w:b/>
          <w:bCs/>
          <w:sz w:val="33"/>
          <w:szCs w:val="33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/3</w:t>
      </w:r>
      <w:r>
        <w:rPr>
          <w:rFonts w:ascii="Arial" w:hAnsi="Arial" w:cs="Arial"/>
          <w:b/>
          <w:bCs/>
          <w:sz w:val="33"/>
          <w:szCs w:val="33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place- EACH ca</w:t>
      </w:r>
      <w:r w:rsidR="000E291D">
        <w:rPr>
          <w:rFonts w:ascii="Arial" w:hAnsi="Arial" w:cs="Arial"/>
          <w:b/>
          <w:bCs/>
          <w:sz w:val="24"/>
          <w:szCs w:val="24"/>
        </w:rPr>
        <w:t>tegory: trophy and gift certif</w:t>
      </w:r>
      <w:r>
        <w:rPr>
          <w:rFonts w:ascii="Arial" w:hAnsi="Arial" w:cs="Arial"/>
          <w:b/>
          <w:bCs/>
          <w:sz w:val="24"/>
          <w:szCs w:val="24"/>
        </w:rPr>
        <w:t>icate.</w:t>
      </w:r>
    </w:p>
    <w:p w:rsidR="005C566E" w:rsidRDefault="005C566E" w:rsidP="00607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566E" w:rsidRDefault="005C566E" w:rsidP="0060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ENTRY FEE: $100.00</w:t>
      </w:r>
    </w:p>
    <w:p w:rsidR="00607A51" w:rsidRDefault="00607A51" w:rsidP="00607A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A51" w:rsidRPr="00185ADE" w:rsidRDefault="00607A51" w:rsidP="00607A5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32"/>
          <w:szCs w:val="32"/>
        </w:rPr>
      </w:pPr>
    </w:p>
    <w:p w:rsidR="00607A51" w:rsidRPr="00185ADE" w:rsidRDefault="00185ADE" w:rsidP="0060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WAIVER OF LIABILIT</w:t>
      </w:r>
      <w:r w:rsidR="00607A51" w:rsidRPr="00185ADE">
        <w:rPr>
          <w:rFonts w:ascii="Arial" w:hAnsi="Arial" w:cs="Arial"/>
          <w:b/>
          <w:bCs/>
          <w:sz w:val="32"/>
          <w:szCs w:val="32"/>
        </w:rPr>
        <w:t>Y</w:t>
      </w:r>
    </w:p>
    <w:p w:rsidR="00607A51" w:rsidRPr="00185ADE" w:rsidRDefault="00607A51" w:rsidP="00607A51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2"/>
          <w:szCs w:val="32"/>
        </w:rPr>
      </w:pPr>
    </w:p>
    <w:p w:rsidR="00607A51" w:rsidRPr="00185ADE" w:rsidRDefault="00607A51" w:rsidP="00607A51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Arial" w:hAnsi="Arial" w:cs="Arial"/>
          <w:b/>
          <w:bCs/>
          <w:sz w:val="32"/>
          <w:szCs w:val="32"/>
        </w:rPr>
      </w:pPr>
      <w:r w:rsidRPr="00185ADE">
        <w:rPr>
          <w:rFonts w:ascii="Arial" w:hAnsi="Arial" w:cs="Arial"/>
          <w:b/>
          <w:bCs/>
          <w:sz w:val="32"/>
          <w:szCs w:val="32"/>
        </w:rPr>
        <w:t>I understand and acknowledge that participating in this event can be hazardous, and I hereby assume all risk while participating. I, and anyo</w:t>
      </w:r>
      <w:r w:rsidR="000E291D" w:rsidRPr="00185ADE">
        <w:rPr>
          <w:rFonts w:ascii="Arial" w:hAnsi="Arial" w:cs="Arial"/>
          <w:b/>
          <w:bCs/>
          <w:sz w:val="32"/>
          <w:szCs w:val="32"/>
        </w:rPr>
        <w:t>ne entitled to act on my behalf</w:t>
      </w:r>
      <w:r w:rsidRPr="00185ADE">
        <w:rPr>
          <w:rFonts w:ascii="Arial" w:hAnsi="Arial" w:cs="Arial"/>
          <w:b/>
          <w:bCs/>
          <w:sz w:val="32"/>
          <w:szCs w:val="32"/>
        </w:rPr>
        <w:t>, waive and release CUMULUS RADIO CORP. and the City of Baton Rouge, its ag</w:t>
      </w:r>
      <w:r w:rsidR="000E291D" w:rsidRPr="00185ADE">
        <w:rPr>
          <w:rFonts w:ascii="Arial" w:hAnsi="Arial" w:cs="Arial"/>
          <w:b/>
          <w:bCs/>
          <w:sz w:val="32"/>
          <w:szCs w:val="32"/>
        </w:rPr>
        <w:t>ents, employees, officers, of</w:t>
      </w:r>
      <w:r w:rsidRPr="00185ADE">
        <w:rPr>
          <w:rFonts w:ascii="Arial" w:hAnsi="Arial" w:cs="Arial"/>
          <w:b/>
          <w:bCs/>
          <w:sz w:val="32"/>
          <w:szCs w:val="32"/>
        </w:rPr>
        <w:t>f</w:t>
      </w:r>
      <w:r w:rsidR="000E291D" w:rsidRPr="00185ADE">
        <w:rPr>
          <w:rFonts w:ascii="Arial" w:hAnsi="Arial" w:cs="Arial"/>
          <w:b/>
          <w:bCs/>
          <w:sz w:val="32"/>
          <w:szCs w:val="32"/>
        </w:rPr>
        <w:t>icials and sponsors f</w:t>
      </w:r>
      <w:r w:rsidRPr="00185ADE">
        <w:rPr>
          <w:rFonts w:ascii="Arial" w:hAnsi="Arial" w:cs="Arial"/>
          <w:b/>
          <w:bCs/>
          <w:sz w:val="32"/>
          <w:szCs w:val="32"/>
        </w:rPr>
        <w:t>rom all rights and claims f or any personal injury,</w:t>
      </w:r>
      <w:r w:rsidR="000E291D" w:rsidRPr="00185ADE">
        <w:rPr>
          <w:rFonts w:ascii="Arial" w:hAnsi="Arial" w:cs="Arial"/>
          <w:b/>
          <w:bCs/>
          <w:sz w:val="32"/>
          <w:szCs w:val="32"/>
        </w:rPr>
        <w:t xml:space="preserve"> death, or property damages suff</w:t>
      </w:r>
      <w:r w:rsidRPr="00185ADE">
        <w:rPr>
          <w:rFonts w:ascii="Arial" w:hAnsi="Arial" w:cs="Arial"/>
          <w:b/>
          <w:bCs/>
          <w:sz w:val="32"/>
          <w:szCs w:val="32"/>
        </w:rPr>
        <w:t>ered by me, or that I cause to others, as a result of my participation in this event.</w:t>
      </w:r>
    </w:p>
    <w:p w:rsidR="000E291D" w:rsidRDefault="000E291D" w:rsidP="00607A51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3078"/>
        <w:gridCol w:w="2970"/>
        <w:gridCol w:w="848"/>
        <w:gridCol w:w="2338"/>
      </w:tblGrid>
      <w:tr w:rsidR="00607A51" w:rsidTr="00185AD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185ADE" w:rsidRDefault="000E291D" w:rsidP="002F48F6">
            <w:pPr>
              <w:contextualSpacing/>
              <w:rPr>
                <w:sz w:val="28"/>
                <w:szCs w:val="28"/>
              </w:rPr>
            </w:pPr>
            <w:r w:rsidRPr="00185ADE">
              <w:rPr>
                <w:b/>
                <w:sz w:val="28"/>
                <w:szCs w:val="28"/>
              </w:rPr>
              <w:t>Signature or Head Cook</w:t>
            </w:r>
            <w:r w:rsidRPr="00185ADE">
              <w:rPr>
                <w:sz w:val="28"/>
                <w:szCs w:val="28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607A51" w:rsidRDefault="00607A51" w:rsidP="00185ADE">
            <w:pPr>
              <w:ind w:left="-18" w:firstLine="18"/>
              <w:contextualSpacing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07A51" w:rsidRPr="00185ADE" w:rsidRDefault="000E291D" w:rsidP="002F48F6">
            <w:pPr>
              <w:contextualSpacing/>
              <w:rPr>
                <w:b/>
                <w:sz w:val="32"/>
                <w:szCs w:val="32"/>
              </w:rPr>
            </w:pPr>
            <w:r w:rsidRPr="00185ADE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607A51" w:rsidRDefault="00607A51" w:rsidP="002F48F6">
            <w:pPr>
              <w:contextualSpacing/>
            </w:pPr>
          </w:p>
        </w:tc>
      </w:tr>
    </w:tbl>
    <w:p w:rsidR="006A6155" w:rsidRDefault="006A6155" w:rsidP="002F48F6">
      <w:pPr>
        <w:spacing w:after="0" w:line="240" w:lineRule="auto"/>
        <w:contextualSpacing/>
      </w:pPr>
    </w:p>
    <w:tbl>
      <w:tblPr>
        <w:tblStyle w:val="TableGrid"/>
        <w:tblW w:w="3150" w:type="dxa"/>
        <w:tblInd w:w="2808" w:type="dxa"/>
        <w:tblLook w:val="04A0" w:firstRow="1" w:lastRow="0" w:firstColumn="1" w:lastColumn="0" w:noHBand="0" w:noVBand="1"/>
      </w:tblPr>
      <w:tblGrid>
        <w:gridCol w:w="1620"/>
        <w:gridCol w:w="1530"/>
      </w:tblGrid>
      <w:tr w:rsidR="000E291D" w:rsidTr="00185AD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291D" w:rsidRPr="000E291D" w:rsidRDefault="000E291D" w:rsidP="002F48F6">
            <w:pPr>
              <w:contextualSpacing/>
              <w:rPr>
                <w:b/>
              </w:rPr>
            </w:pPr>
            <w:r>
              <w:rPr>
                <w:b/>
              </w:rPr>
              <w:t>ENTRY PAID: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91D" w:rsidRDefault="000E291D" w:rsidP="002F48F6">
            <w:pPr>
              <w:contextualSpacing/>
            </w:pPr>
            <w:r>
              <w:t>$</w:t>
            </w:r>
          </w:p>
        </w:tc>
      </w:tr>
    </w:tbl>
    <w:p w:rsidR="000E291D" w:rsidRDefault="00DA3021" w:rsidP="002F48F6">
      <w:pPr>
        <w:spacing w:after="0" w:line="240" w:lineRule="auto"/>
        <w:contextualSpacing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7F4B4B" wp14:editId="07784D8C">
            <wp:simplePos x="0" y="0"/>
            <wp:positionH relativeFrom="margin">
              <wp:posOffset>1151890</wp:posOffset>
            </wp:positionH>
            <wp:positionV relativeFrom="paragraph">
              <wp:posOffset>426720</wp:posOffset>
            </wp:positionV>
            <wp:extent cx="2987907" cy="771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0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9"/>
    <w:rsid w:val="000E291D"/>
    <w:rsid w:val="00110220"/>
    <w:rsid w:val="00185ADE"/>
    <w:rsid w:val="002832F5"/>
    <w:rsid w:val="002F48F6"/>
    <w:rsid w:val="005C566E"/>
    <w:rsid w:val="00607A51"/>
    <w:rsid w:val="006A26C0"/>
    <w:rsid w:val="006A6155"/>
    <w:rsid w:val="008A1439"/>
    <w:rsid w:val="00D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DeCuir</dc:creator>
  <cp:lastModifiedBy>Shaun Ward</cp:lastModifiedBy>
  <cp:revision>2</cp:revision>
  <dcterms:created xsi:type="dcterms:W3CDTF">2015-03-26T17:06:00Z</dcterms:created>
  <dcterms:modified xsi:type="dcterms:W3CDTF">2015-03-26T17:06:00Z</dcterms:modified>
</cp:coreProperties>
</file>